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2024年度房地产经纪机构信用等级核定情况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455"/>
        <w:gridCol w:w="1665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房地产经纪机构名称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评级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德州市恋家房产经营有限公司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德州市宅邦房地产经纪有限公司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德州市儒房房产经纪有限公司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平原县我爱我家家政服务部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平原县鲁北诚信房地产经纪有限公司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平原县鑫众诚二手房中介服务经营部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德州市卓鸿置业有限公司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平原县智睿不动产信息咨询中心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平原居佳房产中介有限公司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德州钥匙在手房产服务有限公司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禹城远驰房地产经纪服务有限公司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禹城市万润房地产经纪服务有限公司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禹城市弘盛房地产经纪服务有限公司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禹城市宏晨房屋中介所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禹城市锦盛房地产营销策划有限公司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平原县新优家房产中介有限公司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德州百汇不动产中介服务有限公司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山东有弛房地产营销策划有限公司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平原县旺兴源房地产中介有限公司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德州市陵城区我爱我家企业管理有限公司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德州市陵城区爱家信息咨询部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临邑筑家房产经纪有限公司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德州鼎嘉房地产经纪有限公司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平原县德佑房产中介服务部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庆云县中庆房地产营销策划公司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庆云县双赢房产中介服务中心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庆云县胜达房产中介服务中心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庆云县龙居房产中介服务中心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庆云县友家房产经纪有限公司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庆云县孔霞房产中介中心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庆云县祥瑞房产中介中心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德州市德城区儒房房产经纪有限公司运河分公司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宁津县儒房地产经纪有限公司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德州金房子房产营销策划有限公司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壹加壹不动产经纪（平原）有限公司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平原县佳安房产中介服务有限公司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德州市安家不动产有限公司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德州喜乐家房地产有限公司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德州念家房产经纪有限公司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德州众汇房产中介有限公司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临邑谊想家房产经纪有限公司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临邑恋家房产经纪有限公司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平原县佳易兴房产中介有限公司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山东峻珏商贸有限公司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宁津县悟空找房房屋中介服务中心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山东宁创营销策划有限公司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乐陵市鹏腾房产销售有限公司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乐陵市英超房产信息咨询服务中心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德州鼎泰房产置业有限公司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武城县亿家房地产经纪有限公司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德州市恒志房产营销策划有限公司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平原久安不动产有限公司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平原筑家不动产有限公司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卓信房地产中介(德州)有限公司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平原县佳顺不动产有限公司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德州光启房产有限公司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德州市智家房产咨询服务有限公司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平原优房不动产有限公司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平原亿隆房地产代理有限公司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平原县信达房产中介有限公司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平原语诺房产中介有限公司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德州木欣源房产服务有限公司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平原诺航房屋中介服务中心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德州宴嘉房地产营销策划有限公司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庆云县慧琳和泰房产中介中心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庆云县安乐居房产中介服务中心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庆云县恒泰房产中介中心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庆云县铭志商贸有限公司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庆云县信诺房产中介中心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庆云县家泰房产有限公司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庆云县友家房产经纪有限公司第二分店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庆云县有诚房屋中介信息咨询服务店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庆云盛澳房屋中介中心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庆云县世嘉房产中介服务中心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庆云县瑞鑫房产中介店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庆云众鑫不动产中介有限公司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庆云德胜房产中介服务有限公司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庆云县弘扬房产信息咨询服务店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庆云鑫馨房产营销服务有限公司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庆云县友家房产经纪有限公司第一分店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德州市卓颐房地产经纪有限公司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齐河县二十二世纪不动产有限公司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齐河县旺城房产中介信息咨询服务部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德州经济技术开发区博轩房产信息咨询服务部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德州市德城区瑞居房地产经纪服务中心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德州市德城区高远房产信息咨询服务部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德州市德城区鸿尚房地产经纪服务中心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德州市德城区风驰房产信息咨询服务店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德州老街坊不动产经纪有限公司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临邑千之家房产经纪有限公司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宁津县儒房地产中介信息服务部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乐陵市顺成房屋中介服务中心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德州市宜安家房产经纪有限公司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德州上住房地产经纪有限公司星凯分公司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德州上住房地产经纪有限公司万达分公司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德州上住房地产经纪有限公司大东关分公司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武城县华人房屋信息咨询有限公司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乐陵市平安惠普万家房产中介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禹城千之家房产经纪有限公司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禹城市蓝城房地产营销策划有限公司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禹城市金海房地产营销策划有限公司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齐河鑫诚不动产中介服务中心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德州市上住房地产经纪有限公司唐人分公司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德州市上住房地产经纪有限公司康博分公司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德州市德城区源源房产信息咨询服务部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德州上住房地产经纪有限公司第二分公司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德州嘉诚二手房经纪服务中心玫瑰公馆店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德州嘉诚二手房经纪服务中心经济技术开发区新城市花园店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德州瀚峰融合不动产服务有限公司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德州铭锦房地产营销策划有限公司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庆云都市安家房产中介信息服务有限公司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德州凯德房产营销策划有限公司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德州市陵城区世纪金键投资咨询有限公司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德州市陵城区居园房产信息咨询服务部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德州宜佳不动产有限公司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德州市陵城区宅邦房屋咨询服务部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德州市陵城区家诚房屋咨询服务部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武城县盛诺房产中介服务有限公司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武城县恋家房产中介有限公司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临邑嘉禧房产经纪有限公司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临邑传世房产经纪有限公司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临邑隆皓房产经纪有限公司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临邑隆皓房产经纪有限公司第二分公司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临邑盛邑源房产经纪有限公司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临邑县广厦房地产经纪有限公司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乐陵市鑫诚二手房中介服务中心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优房易选房产中介（庆云）有限公司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庆云县九鼎房产服务中心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荣耀房产(庆云)有限公司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德州安垣房地产营销策划有限公司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庆云县房多多房地产经纪有限公司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禹城市惠源不动产服务有限公司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德州泽家房地产营销策划有限公司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齐河县顺心房产中介信息服务有限公司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齐河县锦城房地产经纪有限公司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齐河县乐居房产中心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德州市德城区众泰房产服务中心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德州瑞诚房地产咨询有限公司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德州市鲁房房产经纪有限公司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德州市上住房地产经纪有限公司双企龙城分公司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德州市德城区兴建房屋信息咨询服务部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武城县顺成房屋信息咨询有限公司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宁津壹加壹不动产有限公司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宁津县老街坊房屋信息中介部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深圳卓远房地产经纪有限公司济南历下分公司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乐陵市住邦房产信息中心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乐陵市优房房产中介有限公司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禹城恋家不动产经纪服务有限公司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德州上住房地产经纪有限公司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勤林惠买房（山东）文化传媒有限公司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德州经济技术开发区德元房产经营有限公司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德州市德城区丰丰房产信息咨询服务部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德州中邦房地产经纪有限公司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德州腾达房产经纪有限公司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武城县天颂房屋信息咨询有限公司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德州蓝客房产中介有限公司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临邑县亿燃房地产经纪服务有限公司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临邑隆皓房产经纪有限公司第一分公司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临邑县信诚房地产经纪有限公司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宁津壹点几亩置业经纪有限公司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德州广策房产咨询有限公司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乐陵市宜居房屋信息服务中心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庆云房好多地产有限公司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庆云县永达房产中介信息服务有限责任公司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禹城市联家房地产经纪服务有限公司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通衢路店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禹城市瑞豪房地产营销策划有限公司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齐河县安瑞房地产经纪有限公司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势居（齐河）房产中介服务有限公司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大华集团上海物业管理有限公司德州分公司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齐河县创兴房产中介有限公司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齐河县联城房产有限公司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德州知行房地产经纪有限公司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德州抖来客营销策划有限公司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德州易德房地产经纪有限公司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德州经济技术开发区壹家房地产信息咨询服务部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德州上住房地产经纪有限公司领袖天衢分公司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德州市德城区安邦房产经纪有限公司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德州嘉诚二手房经纪服务中心湖滨家园店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德州嘉诚二手房经纪服务中心星凯十一店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德州嘉诚二手房经纪服务中心华戎银泰分店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德州嘉诚二手房经纪服务中心东方明珠店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德州市陵城区优品房产经纪有限公司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德州乐享家房产经纪有限公司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宁津亿佳不动产有限公司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宁津县泽家房地产中介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宁津德宁不动产服务有限公司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宁津县星宁房产交易中心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宁津一创房地产经纪有限公司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德州盛世海企业营销策划有限公司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乐陵市博众房产中介服务有限公司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乐陵市双安房产有限公司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德州市佳缘房产咨询有限公司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德州市德城区达昌房屋信息咨询服务部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德州经济技术开发区雅睿房地产信息咨询服务部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德州经济技术开发区诚信房产信息咨询服务部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德州飞哥聊房地产经纪有限公司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德州经济技术开发区信达房产经纪有限公司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德州市陵城区鸿泰房屋中介中心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德州市陵城区馨家房产信息服务中心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德州德煌电子商务有限公司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德州市陵城区瑞家房屋中介服务中心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德州金瑞不动产有限公司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德州市陵城区冯洋房产代理有限公司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德州市陵城区优等信息咨询经营部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武城乐家房产中介有限公司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武城县燕桥房地产经纪有限公司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临邑鸿居房产经纪有限公司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临邑金凯二手房有限公司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临邑县中祥义房产经纪有限公司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临邑佳逸房产经纪有限公司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临邑百居易房产中介有限公司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宁津县安家房屋中介信息咨询服务中心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乐陵市千之家房产经纪有限公司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乐陵星梦房产有限公司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禹城房多多不动产营销策划有限公司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禹城市宏晟房产经纪有限公司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德州支点房屋经纪有限公司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德州宫诚房产经纪有限公司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山东元合房地产营销策划有限公司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宁津润泽华庭房地产经纪有限公司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宁津县房之家房地产经纪有限公司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宁津县儒房宁房通房产经纪店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乐陵市安选房产有限公司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乐陵市辰星房产咨询有限公司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汇嘉合房产中介信息服务有限公司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乐陵市好居客房产有限公司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乐陵市秀芳房产信息服务中心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德州市德城区邦家房地产经纪服务中心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德州市德城区冠隆房产经纪有限公司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德州市德城区德厦房产经纪有限公司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德州欣家房产经纪有限公司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德州市陵城区卓佳房地产经纪有限公司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德州市陵城区万家房产经纪有限公司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安樱房产中介(德州)有限公司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德州市陵城区领创置业有限公司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德州悦城房地产经纪有限公司武城分公司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德州世坤房地产服务有限公司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临邑鸿诚房产经纪有限公司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德州艺居房产经纪有限公司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临邑荣鑫地产有限公司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临邑县易家房地产经纪有限公司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德州杰成房产有限公司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临邑县瑞佳二手房有限公司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临邑县华帆房地产经纪有限公司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临邑县锦皓房地产经纪有限公司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临邑县耀轩房产经纪有限公司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临邑县聚阳房地产经纪有限公司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临邑县汇弘二手房有限公司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宁津一亩地房地产服务有限公司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山东房优多房产中介服务有限公司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德州玖和营销策划有限公司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济南正鸿理想房地产营销策划有限公司夏津分公司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禹城市紫城房产经纪有限公司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禹城市儒房房地产营销策划有限公司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德州晟城房地产营销策划有限公司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禹城市千城房地产中介服务有限公司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禹城市浩宸房地产经纪服务有限公司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房似锦房产信息服务中心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德州市卓诚房产经营有限公司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德州市众嘉房产经纪有限公司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临邑宜居天下不动产服务有限公司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临邑艾尚家房地产经纪有限公司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宁津县居家房屋中介服务中心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宁津买房帮不动产有限公司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宁津佳驰不动产经纪中心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乐陵市优尚居房产销售有限公司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乐陵市瑞居房产中介信息咨询服务中心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安瑞房产中介有限公司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乐陵市乐维房产服务有限公司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德州市房多帮不动产服务有限公司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德州市陵城区优家房产信息咨询服务部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德州市陵城区润家不动产经纪有限公司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德州市陵城区铭家房地产经纪有限公司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德州飞英房地产有限公司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临邑县德福居房产经纪有限公司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临邑县宏启房产经纪有限公司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临邑县卫姐房产经纪有限公司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临邑融聚海房产有限公司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临邑县盛居房产经纪有限公司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临邑知寓房产有限公司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临邑辰信楷房产有限公司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临邑盛耀房产经纪有限公司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临邑妍轩房产有限公司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临邑县鑫之源房产经纪有限公司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德州鲁宅房地产营销策划有限公司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禹城瑷家房产中介服务有限公司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禹城市馨园房产经纪有限公司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禹城市迎居房产经纪有限公司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禹城市禧祥地产有限公司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海润房产信息咨询服务部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齐河县佳苑房产信息咨询服务部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齐河县庄先生房产中介信息咨询服务部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齐河县房似锦房产经纪有限公司第一分公司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齐河房仕锦不动产有限公司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美居（齐河）房产中介服务有限公司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山东宜齐房地产经纪有限公司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齐河县安家不动产有限公司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庆云亿家房产中介有限公司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禹城市馨家房地产经纪服务有限公司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禹城恒家房产经纪有限公司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禹城市金诺房产经纪有限公司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德信源房产中介有限公司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齐河县恒新房地产经纪有限公司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齐河县万客来房产中介有限公司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齐河县中邦房产中介信息咨询服务部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齐河县福佳瑞房产中介信息咨询服务中心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齐河县凯意房产经纪有限公司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深圳卓远房地产经纪有限公司济南分公司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禹城市一诺房地产营销策划有限公司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禹城市亿和房产经纪有限公司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禹城市馨晟房产经纪有限公司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齐河县齐洲房产中介信息咨询服务部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齐河县麦田房产中介有限公司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齐河县俪家房产中介信息咨询服务中心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平原亿鑫房产有限公司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平原县易居房产中介服务有限公司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平原佳韵房产中介有限公司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德州麦田房地产经纪有限公司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夏津县鼎晟联房产信息中心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夏津县崇政二手房信息咨询服务中心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夏津县弘大房产信息咨询中心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齐河县铭嘉房产中介店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齐河县宜居房产中介店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夏津明烨房产中介服务有限公司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安亿家（德州）房地产服务有限公司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夏津县正信房产中介服务中心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夏津居津房地产经纪有限公司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夏津县尚宜居房屋信息咨询服务部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夏津县家吉源房屋中介服务部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夏津县正邦二手房信息咨询服务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夏津县华邦房产信息咨询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夏津县我爱我家房屋中介服务部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夏津县亨相联二手房信息咨询服务部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济南一起买房房产咨询有限公司德州分公司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夏津县益德顺二手房信息咨询服务部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德州赢策房地产营销策划有限公司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夏津县星恒二手房产中介咨询部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夏津县悟空二手房信息咨询服务部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夏津县乐邦二手房信息咨询服务部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夏津县秉兴房产营销有限公司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夏津县雅居房屋中介服务中心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夏津安邦房地产中介服务有限公司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齐河县开发区王玉民房产信息服务部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齐河县新民居房产中介信息咨询服务部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2024年度房地产估价机构信用等级核定情况</w:t>
      </w:r>
    </w:p>
    <w:tbl>
      <w:tblPr>
        <w:tblStyle w:val="4"/>
        <w:tblpPr w:leftFromText="180" w:rightFromText="180" w:vertAnchor="text" w:horzAnchor="page" w:tblpX="1800" w:tblpY="936"/>
        <w:tblOverlap w:val="never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45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房地产估价机构名称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山东正昕元土地房地产资产评估测绘有限公司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山东智邦土地房地产评估测绘有限公司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山东正邦土地房地产资产评估测绘有限公司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山东金天平土地房地产资产评估有限公司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德州天衢土地房地产资产评估有限公司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3810</wp:posOffset>
                </wp:positionV>
                <wp:extent cx="557974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075" y="8977630"/>
                          <a:ext cx="5579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0.3pt;height:0pt;width:439.35pt;z-index:251660288;mso-width-relative:page;mso-height-relative:page;" filled="f" stroked="t" coordsize="21600,21600" o:gfxdata="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/k2DbUAAAAAwEAAA8AAAAAAAAAAQAgAAAAIgAAAGRycy9kb3ducmV2LnhtbFBLAQIUABQAAAAI&#10;AIdO4kAqauxD8QEAAL0DAAAOAAAAAAAAAAEAIAAAACM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349250</wp:posOffset>
                </wp:positionV>
                <wp:extent cx="55797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7.5pt;height:0pt;width:439.35pt;z-index:251661312;mso-width-relative:page;mso-height-relative:page;" filled="f" stroked="t" coordsize="21600,21600" o:gfxdata="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qHoPLXAAAA&#10;BwEAAA8AAAAAAAAAAQAgAAAAIgAAAGRycy9kb3ducmV2LnhtbFBLAQIUABQAAAAIAIdO4kDMD/aO&#10;5QEAALIDAAAOAAAAAAAAAAEAIAAAACY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德州市住房和城乡建设局办公室              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日印发</w:t>
      </w:r>
    </w:p>
    <w:sectPr>
      <w:footerReference r:id="rId3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MWQ3OGE3NmQwOTRhY2Y1YzY5MmYzMzQzOWVlMmQifQ=="/>
  </w:docVars>
  <w:rsids>
    <w:rsidRoot w:val="A7E2AAC0"/>
    <w:rsid w:val="0BF51B4F"/>
    <w:rsid w:val="0DFE2E93"/>
    <w:rsid w:val="1BEF778F"/>
    <w:rsid w:val="2CBF8814"/>
    <w:rsid w:val="2CF726AB"/>
    <w:rsid w:val="2DFDC5FD"/>
    <w:rsid w:val="2FFFAF33"/>
    <w:rsid w:val="30DF4510"/>
    <w:rsid w:val="33825F45"/>
    <w:rsid w:val="3A4FCEED"/>
    <w:rsid w:val="3B6F977D"/>
    <w:rsid w:val="3BF3E2C6"/>
    <w:rsid w:val="3C8B7CC0"/>
    <w:rsid w:val="3D7708A7"/>
    <w:rsid w:val="3DBE833F"/>
    <w:rsid w:val="3E4F8A15"/>
    <w:rsid w:val="3FD75B21"/>
    <w:rsid w:val="3FDFFFCB"/>
    <w:rsid w:val="3FEFAE43"/>
    <w:rsid w:val="42C40DAF"/>
    <w:rsid w:val="4BB60F5C"/>
    <w:rsid w:val="4BBDF11F"/>
    <w:rsid w:val="4DFDA586"/>
    <w:rsid w:val="4FF946BA"/>
    <w:rsid w:val="51422D5A"/>
    <w:rsid w:val="553B9524"/>
    <w:rsid w:val="55DF54D3"/>
    <w:rsid w:val="57FE750C"/>
    <w:rsid w:val="5BEB0DEA"/>
    <w:rsid w:val="5BFAD755"/>
    <w:rsid w:val="5BFF9E2C"/>
    <w:rsid w:val="5DFF49C4"/>
    <w:rsid w:val="5E7F6BC6"/>
    <w:rsid w:val="5E901EC1"/>
    <w:rsid w:val="5F5392F4"/>
    <w:rsid w:val="5F86AD1A"/>
    <w:rsid w:val="5F9FDB8C"/>
    <w:rsid w:val="5F9FDECE"/>
    <w:rsid w:val="5FF01E05"/>
    <w:rsid w:val="5FFDBD5E"/>
    <w:rsid w:val="61B22E66"/>
    <w:rsid w:val="63B96601"/>
    <w:rsid w:val="63CBF43F"/>
    <w:rsid w:val="63ED78B7"/>
    <w:rsid w:val="678EB7A7"/>
    <w:rsid w:val="67FD87B8"/>
    <w:rsid w:val="69BF73DB"/>
    <w:rsid w:val="6B3A1117"/>
    <w:rsid w:val="6B4F277E"/>
    <w:rsid w:val="6E5D56E9"/>
    <w:rsid w:val="6F889325"/>
    <w:rsid w:val="6FBF4F5C"/>
    <w:rsid w:val="6FDF2E83"/>
    <w:rsid w:val="6FF74BC9"/>
    <w:rsid w:val="72F73FF8"/>
    <w:rsid w:val="73CD29CE"/>
    <w:rsid w:val="74FD0F45"/>
    <w:rsid w:val="77683312"/>
    <w:rsid w:val="777DF805"/>
    <w:rsid w:val="79EBD97A"/>
    <w:rsid w:val="7A7FD89E"/>
    <w:rsid w:val="7A978C71"/>
    <w:rsid w:val="7AF7B20C"/>
    <w:rsid w:val="7AFEBFDA"/>
    <w:rsid w:val="7BF66CD3"/>
    <w:rsid w:val="7BFF8E24"/>
    <w:rsid w:val="7CE77D0C"/>
    <w:rsid w:val="7D16AA8D"/>
    <w:rsid w:val="7D369D8E"/>
    <w:rsid w:val="7D9F63D1"/>
    <w:rsid w:val="7DA375B4"/>
    <w:rsid w:val="7DED93F3"/>
    <w:rsid w:val="7E17E936"/>
    <w:rsid w:val="7EBF435D"/>
    <w:rsid w:val="7EE30EEA"/>
    <w:rsid w:val="7EEDEB59"/>
    <w:rsid w:val="7F5F6B83"/>
    <w:rsid w:val="7F77F306"/>
    <w:rsid w:val="7F7BEF88"/>
    <w:rsid w:val="7F7D7F95"/>
    <w:rsid w:val="7FCFD0A3"/>
    <w:rsid w:val="7FD87729"/>
    <w:rsid w:val="7FEB72BA"/>
    <w:rsid w:val="7FEDB734"/>
    <w:rsid w:val="7FEFC1F1"/>
    <w:rsid w:val="7FF84FBB"/>
    <w:rsid w:val="7FF9191F"/>
    <w:rsid w:val="7FFD6BD8"/>
    <w:rsid w:val="7FFE11DA"/>
    <w:rsid w:val="8D4EFDB4"/>
    <w:rsid w:val="8F7FF39B"/>
    <w:rsid w:val="9FDE2873"/>
    <w:rsid w:val="9FFB6FE6"/>
    <w:rsid w:val="9FFC367C"/>
    <w:rsid w:val="A7E2AAC0"/>
    <w:rsid w:val="ABACE566"/>
    <w:rsid w:val="ADFFB5E1"/>
    <w:rsid w:val="AF5FBA32"/>
    <w:rsid w:val="B77F9086"/>
    <w:rsid w:val="B97FA2C0"/>
    <w:rsid w:val="B9FE8603"/>
    <w:rsid w:val="BAFFB0ED"/>
    <w:rsid w:val="BB1F672E"/>
    <w:rsid w:val="BB7D5185"/>
    <w:rsid w:val="BCFFC23C"/>
    <w:rsid w:val="BDBFE2BE"/>
    <w:rsid w:val="BDDF4AC8"/>
    <w:rsid w:val="BECFB067"/>
    <w:rsid w:val="BFBC1887"/>
    <w:rsid w:val="BFC7F146"/>
    <w:rsid w:val="BFEB68A1"/>
    <w:rsid w:val="BFFE4FA1"/>
    <w:rsid w:val="CF7D22FD"/>
    <w:rsid w:val="CFDBDC57"/>
    <w:rsid w:val="CFFFC419"/>
    <w:rsid w:val="D3FFA5A8"/>
    <w:rsid w:val="D6EA0F26"/>
    <w:rsid w:val="D6FE1797"/>
    <w:rsid w:val="D8CFDF9F"/>
    <w:rsid w:val="D8F77D9D"/>
    <w:rsid w:val="D9DF9E62"/>
    <w:rsid w:val="DB2927D4"/>
    <w:rsid w:val="DB369373"/>
    <w:rsid w:val="DBF7EBA6"/>
    <w:rsid w:val="DBFF2275"/>
    <w:rsid w:val="DCEFBA56"/>
    <w:rsid w:val="DF5DB4B5"/>
    <w:rsid w:val="DFFD5914"/>
    <w:rsid w:val="DFFEFF5C"/>
    <w:rsid w:val="E54665A2"/>
    <w:rsid w:val="E9D8E0E1"/>
    <w:rsid w:val="EAF52F2A"/>
    <w:rsid w:val="EBFFA9BF"/>
    <w:rsid w:val="EBFFBBE3"/>
    <w:rsid w:val="EE772282"/>
    <w:rsid w:val="EEF57478"/>
    <w:rsid w:val="EF69BD7A"/>
    <w:rsid w:val="EF7B2488"/>
    <w:rsid w:val="EFF3D044"/>
    <w:rsid w:val="EFF7666A"/>
    <w:rsid w:val="EFFBE4AA"/>
    <w:rsid w:val="F1953D8C"/>
    <w:rsid w:val="F2DDECA5"/>
    <w:rsid w:val="F2FF2AB3"/>
    <w:rsid w:val="F39BE80C"/>
    <w:rsid w:val="F3A9A3C9"/>
    <w:rsid w:val="F3BFE27E"/>
    <w:rsid w:val="F3DFDEFF"/>
    <w:rsid w:val="F3FC984E"/>
    <w:rsid w:val="F5F4A64B"/>
    <w:rsid w:val="F63F42D8"/>
    <w:rsid w:val="F7277228"/>
    <w:rsid w:val="F79E047B"/>
    <w:rsid w:val="F79E7DCD"/>
    <w:rsid w:val="F7C2A398"/>
    <w:rsid w:val="F7F70C58"/>
    <w:rsid w:val="F7FBDEEA"/>
    <w:rsid w:val="F7FDBF25"/>
    <w:rsid w:val="F9EA9660"/>
    <w:rsid w:val="FA5F754B"/>
    <w:rsid w:val="FB8B8958"/>
    <w:rsid w:val="FBAF7E92"/>
    <w:rsid w:val="FBDBB04E"/>
    <w:rsid w:val="FBDF51B4"/>
    <w:rsid w:val="FBFDC1A4"/>
    <w:rsid w:val="FC9BE093"/>
    <w:rsid w:val="FD8B81B0"/>
    <w:rsid w:val="FDBC7CD5"/>
    <w:rsid w:val="FDF7DBAA"/>
    <w:rsid w:val="FEECE321"/>
    <w:rsid w:val="FF37B5E0"/>
    <w:rsid w:val="FF6A5EF7"/>
    <w:rsid w:val="FF73D510"/>
    <w:rsid w:val="FF8D616C"/>
    <w:rsid w:val="FFAF7B2C"/>
    <w:rsid w:val="FFB30F4F"/>
    <w:rsid w:val="FFBC3480"/>
    <w:rsid w:val="FFD7FD06"/>
    <w:rsid w:val="FFF5F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7585</Words>
  <Characters>8359</Characters>
  <Lines>0</Lines>
  <Paragraphs>0</Paragraphs>
  <TotalTime>225</TotalTime>
  <ScaleCrop>false</ScaleCrop>
  <LinksUpToDate>false</LinksUpToDate>
  <CharactersWithSpaces>8411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2023-04-18T02:18:00Z</dcterms:created>
  <dc:creator>user</dc:creator>
  <cp:lastModifiedBy>a</cp:lastModifiedBy>
  <cp:lastPrinted>2025-06-25T22:57:00Z</cp:lastPrinted>
  <dcterms:modified xsi:type="dcterms:W3CDTF">2025-07-08T10:12:49Z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67E4D02497AE4C92A268B7E66282091B_13</vt:lpwstr>
  </property>
</Properties>
</file>